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1155BD" w14:textId="66130ED9" w:rsidR="000B5037" w:rsidRDefault="000B5037" w:rsidP="000B5037">
      <w:pPr>
        <w:rPr>
          <w:rFonts w:ascii="Arial" w:hAnsi="Arial" w:cs="Arial"/>
          <w:b/>
          <w:bCs/>
          <w:sz w:val="28"/>
          <w:szCs w:val="28"/>
        </w:rPr>
      </w:pPr>
      <w:r w:rsidRPr="009C6FDA">
        <w:rPr>
          <w:rFonts w:cstheme="minorHAnsi"/>
          <w:noProof/>
          <w:lang w:eastAsia="ca-ES"/>
        </w:rPr>
        <w:drawing>
          <wp:inline distT="0" distB="0" distL="0" distR="0" wp14:anchorId="042D76D9" wp14:editId="5F351867">
            <wp:extent cx="1129234" cy="451693"/>
            <wp:effectExtent l="0" t="0" r="0" b="5715"/>
            <wp:docPr id="4" name="Imatge 4" descr="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tge 4" descr="Texto&#10;&#10;Descripción generada automáticamente con confianza medi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937" cy="469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656FC" w14:textId="120EEEE7" w:rsidR="000B5037" w:rsidRDefault="000B5037" w:rsidP="000B5037">
      <w:pPr>
        <w:rPr>
          <w:rFonts w:ascii="Arial" w:hAnsi="Arial" w:cs="Arial"/>
          <w:b/>
          <w:bCs/>
          <w:sz w:val="28"/>
          <w:szCs w:val="28"/>
        </w:rPr>
      </w:pPr>
      <w:r w:rsidRPr="009C6FDA">
        <w:rPr>
          <w:rFonts w:ascii="Open Sans" w:hAnsi="Open Sans" w:cs="Open Sans"/>
          <w:noProof/>
          <w:sz w:val="20"/>
          <w:szCs w:val="21"/>
          <w:lang w:eastAsia="ca-ES"/>
        </w:rPr>
        <w:drawing>
          <wp:inline distT="0" distB="0" distL="0" distR="0" wp14:anchorId="37B12B4B" wp14:editId="22D69EB6">
            <wp:extent cx="1924334" cy="403382"/>
            <wp:effectExtent l="0" t="0" r="0" b="0"/>
            <wp:docPr id="1" name="Imatge 1" descr="Imagen que contiene firmar, plato,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gen que contiene firmar, plato, dibujo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770" cy="409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</w:t>
      </w:r>
      <w:r w:rsidRPr="009C6FDA">
        <w:rPr>
          <w:rFonts w:ascii="Open Sans" w:hAnsi="Open Sans" w:cs="Open Sans"/>
          <w:noProof/>
          <w:sz w:val="20"/>
          <w:szCs w:val="21"/>
          <w:lang w:eastAsia="ca-ES"/>
        </w:rPr>
        <w:drawing>
          <wp:inline distT="0" distB="0" distL="0" distR="0" wp14:anchorId="060661F3" wp14:editId="3DE84B8B">
            <wp:extent cx="1226549" cy="381926"/>
            <wp:effectExtent l="0" t="0" r="0" b="0"/>
            <wp:docPr id="3" name="Imatge 3" descr="Imagen que contiene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tge 3" descr="Imagen que contiene dibujo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549" cy="381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E2214" w14:textId="77777777" w:rsidR="000B5037" w:rsidRDefault="000B5037" w:rsidP="00B441E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85C4CDF" w14:textId="77777777" w:rsidR="000B5037" w:rsidRDefault="000B5037" w:rsidP="00B441E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252623B" w14:textId="61EFD21B" w:rsidR="00B441E6" w:rsidRPr="00B441E6" w:rsidRDefault="00B441E6" w:rsidP="00B441E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441E6">
        <w:rPr>
          <w:rFonts w:ascii="Arial" w:hAnsi="Arial" w:cs="Arial"/>
          <w:b/>
          <w:bCs/>
          <w:sz w:val="28"/>
          <w:szCs w:val="28"/>
        </w:rPr>
        <w:t xml:space="preserve">Quatre entitats membres de la Unió Catalana d’Hospitals, distingides als IHF </w:t>
      </w:r>
      <w:proofErr w:type="spellStart"/>
      <w:r w:rsidRPr="00B441E6">
        <w:rPr>
          <w:rFonts w:ascii="Arial" w:hAnsi="Arial" w:cs="Arial"/>
          <w:b/>
          <w:bCs/>
          <w:sz w:val="28"/>
          <w:szCs w:val="28"/>
        </w:rPr>
        <w:t>Awards</w:t>
      </w:r>
      <w:proofErr w:type="spellEnd"/>
      <w:r w:rsidRPr="00B441E6">
        <w:rPr>
          <w:rFonts w:ascii="Arial" w:hAnsi="Arial" w:cs="Arial"/>
          <w:b/>
          <w:bCs/>
          <w:sz w:val="28"/>
          <w:szCs w:val="28"/>
        </w:rPr>
        <w:t xml:space="preserve"> 2021</w:t>
      </w:r>
    </w:p>
    <w:p w14:paraId="3DA949B4" w14:textId="77777777" w:rsidR="00B441E6" w:rsidRDefault="00B441E6" w:rsidP="00AC5487">
      <w:pPr>
        <w:jc w:val="both"/>
        <w:rPr>
          <w:rFonts w:ascii="Arial" w:hAnsi="Arial" w:cs="Arial"/>
          <w:sz w:val="22"/>
          <w:szCs w:val="22"/>
        </w:rPr>
      </w:pPr>
    </w:p>
    <w:p w14:paraId="1B440469" w14:textId="77777777" w:rsidR="00B441E6" w:rsidRDefault="00B441E6" w:rsidP="00AC5487">
      <w:pPr>
        <w:jc w:val="both"/>
        <w:rPr>
          <w:rFonts w:ascii="Arial" w:hAnsi="Arial" w:cs="Arial"/>
          <w:sz w:val="22"/>
          <w:szCs w:val="22"/>
        </w:rPr>
      </w:pPr>
    </w:p>
    <w:p w14:paraId="3F9D0ADD" w14:textId="4D44CEBF" w:rsidR="00B441E6" w:rsidRPr="00C47027" w:rsidRDefault="00B441E6" w:rsidP="00C47027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C47027">
        <w:rPr>
          <w:rFonts w:ascii="Arial" w:hAnsi="Arial" w:cs="Arial"/>
          <w:sz w:val="22"/>
          <w:szCs w:val="22"/>
        </w:rPr>
        <w:t xml:space="preserve">La Fundació Mútua de Terrassa, l’Hospital Universitari Mútua de Terrassa, la Fundació Sanitària Mollet i el Consorci Sanitari de l’Alt </w:t>
      </w:r>
      <w:r w:rsidR="00622A7E" w:rsidRPr="00C47027">
        <w:rPr>
          <w:rFonts w:ascii="Arial" w:hAnsi="Arial" w:cs="Arial"/>
          <w:sz w:val="22"/>
          <w:szCs w:val="22"/>
        </w:rPr>
        <w:t>Penedès</w:t>
      </w:r>
      <w:r w:rsidRPr="00C47027">
        <w:rPr>
          <w:rFonts w:ascii="Arial" w:hAnsi="Arial" w:cs="Arial"/>
          <w:sz w:val="22"/>
          <w:szCs w:val="22"/>
        </w:rPr>
        <w:t xml:space="preserve"> i Garraf</w:t>
      </w:r>
    </w:p>
    <w:p w14:paraId="2374EFA1" w14:textId="77777777" w:rsidR="00B441E6" w:rsidRDefault="00B441E6" w:rsidP="00AC5487">
      <w:pPr>
        <w:jc w:val="both"/>
        <w:rPr>
          <w:rFonts w:ascii="Arial" w:hAnsi="Arial" w:cs="Arial"/>
          <w:sz w:val="22"/>
          <w:szCs w:val="22"/>
        </w:rPr>
      </w:pPr>
    </w:p>
    <w:p w14:paraId="7000EB88" w14:textId="63BC4868" w:rsidR="00B441E6" w:rsidRPr="00C47027" w:rsidRDefault="00B441E6" w:rsidP="00C47027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C47027">
        <w:rPr>
          <w:rFonts w:ascii="Arial" w:hAnsi="Arial" w:cs="Arial"/>
          <w:sz w:val="22"/>
          <w:szCs w:val="22"/>
        </w:rPr>
        <w:t>La cerimònia s’ha celebrat durant el 44è congrés de la IHF, que aquests dies té lloc a Barcelona</w:t>
      </w:r>
    </w:p>
    <w:p w14:paraId="5CBAF43B" w14:textId="0B3871AD" w:rsidR="00B441E6" w:rsidRDefault="00B441E6" w:rsidP="00AC5487">
      <w:pPr>
        <w:jc w:val="both"/>
        <w:rPr>
          <w:rFonts w:ascii="Arial" w:hAnsi="Arial" w:cs="Arial"/>
          <w:sz w:val="22"/>
          <w:szCs w:val="22"/>
        </w:rPr>
      </w:pPr>
    </w:p>
    <w:p w14:paraId="0F6D9F17" w14:textId="4932A183" w:rsidR="00B441E6" w:rsidRPr="00C47027" w:rsidRDefault="00622A7E" w:rsidP="00C47027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C47027">
        <w:rPr>
          <w:rFonts w:ascii="Arial" w:hAnsi="Arial" w:cs="Arial"/>
          <w:sz w:val="22"/>
          <w:szCs w:val="22"/>
        </w:rPr>
        <w:t>Enguany s’hi havien presentat més candidatures que mai, 250</w:t>
      </w:r>
    </w:p>
    <w:p w14:paraId="5B7ACE18" w14:textId="1F7FEFC6" w:rsidR="00B441E6" w:rsidRDefault="00B441E6" w:rsidP="00AC5487">
      <w:pPr>
        <w:jc w:val="both"/>
        <w:rPr>
          <w:rFonts w:ascii="Arial" w:hAnsi="Arial" w:cs="Arial"/>
          <w:sz w:val="22"/>
          <w:szCs w:val="22"/>
        </w:rPr>
      </w:pPr>
    </w:p>
    <w:p w14:paraId="0A1E3C3A" w14:textId="44F92083" w:rsidR="00B441E6" w:rsidRDefault="00B441E6" w:rsidP="00AC5487">
      <w:pPr>
        <w:jc w:val="both"/>
        <w:rPr>
          <w:rFonts w:ascii="Arial" w:hAnsi="Arial" w:cs="Arial"/>
          <w:sz w:val="22"/>
          <w:szCs w:val="22"/>
        </w:rPr>
      </w:pPr>
    </w:p>
    <w:p w14:paraId="09BD06B5" w14:textId="12D62707" w:rsidR="00BA78E6" w:rsidRDefault="00B441E6" w:rsidP="00AC548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(Barcelona, 10 de novembre de 2021). </w:t>
      </w:r>
      <w:r w:rsidR="00AC5487">
        <w:rPr>
          <w:rFonts w:ascii="Arial" w:hAnsi="Arial" w:cs="Arial"/>
          <w:sz w:val="22"/>
          <w:szCs w:val="22"/>
        </w:rPr>
        <w:t>Quatre entitats sanitàries catalanes i membres de la Unió Catalana d’Hospitals (</w:t>
      </w:r>
      <w:r w:rsidR="00576975">
        <w:rPr>
          <w:rFonts w:ascii="Arial" w:hAnsi="Arial" w:cs="Arial"/>
          <w:sz w:val="22"/>
          <w:szCs w:val="22"/>
        </w:rPr>
        <w:t>La Unió</w:t>
      </w:r>
      <w:r w:rsidR="00AC5487">
        <w:rPr>
          <w:rFonts w:ascii="Arial" w:hAnsi="Arial" w:cs="Arial"/>
          <w:sz w:val="22"/>
          <w:szCs w:val="22"/>
        </w:rPr>
        <w:t xml:space="preserve">) han estat guardonades als premis de la Federació Internacional d’Hospitals (IHF, en anglès) d’enguany, que s’han lliurat durant el 44è congrés de la IHF, que aquests dies s’està celebrant a Barcelona. </w:t>
      </w:r>
    </w:p>
    <w:p w14:paraId="0C84C8B8" w14:textId="5D14FFDA" w:rsidR="00AC5487" w:rsidRDefault="00AC5487" w:rsidP="00AC5487">
      <w:pPr>
        <w:jc w:val="both"/>
        <w:rPr>
          <w:rFonts w:ascii="Arial" w:hAnsi="Arial" w:cs="Arial"/>
          <w:sz w:val="22"/>
          <w:szCs w:val="22"/>
        </w:rPr>
      </w:pPr>
    </w:p>
    <w:p w14:paraId="09A83334" w14:textId="16A37628" w:rsidR="00AC5487" w:rsidRDefault="00950000" w:rsidP="00AC548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 </w:t>
      </w:r>
      <w:r w:rsidRPr="00790CEB">
        <w:rPr>
          <w:rFonts w:ascii="Arial" w:hAnsi="Arial" w:cs="Arial"/>
          <w:b/>
          <w:bCs/>
          <w:sz w:val="22"/>
          <w:szCs w:val="22"/>
        </w:rPr>
        <w:t>Fundació Mútua de Terrassa</w:t>
      </w:r>
      <w:r>
        <w:rPr>
          <w:rFonts w:ascii="Arial" w:hAnsi="Arial" w:cs="Arial"/>
          <w:sz w:val="22"/>
          <w:szCs w:val="22"/>
        </w:rPr>
        <w:t xml:space="preserve"> ha rebut el premi de plata en la categoria de </w:t>
      </w:r>
      <w:r w:rsidR="0086671C"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 xml:space="preserve">ideratge i gestió pel model d’atenció integral de la salut </w:t>
      </w:r>
      <w:r w:rsidR="00BF61C0">
        <w:rPr>
          <w:rFonts w:ascii="Arial" w:hAnsi="Arial" w:cs="Arial"/>
          <w:sz w:val="22"/>
          <w:szCs w:val="22"/>
        </w:rPr>
        <w:t xml:space="preserve">aplicat </w:t>
      </w:r>
      <w:r>
        <w:rPr>
          <w:rFonts w:ascii="Arial" w:hAnsi="Arial" w:cs="Arial"/>
          <w:sz w:val="22"/>
          <w:szCs w:val="22"/>
        </w:rPr>
        <w:t xml:space="preserve">durant la pandèmia per COVID19; </w:t>
      </w:r>
      <w:r w:rsidR="0086671C">
        <w:rPr>
          <w:rFonts w:ascii="Arial" w:hAnsi="Arial" w:cs="Arial"/>
          <w:sz w:val="22"/>
          <w:szCs w:val="22"/>
        </w:rPr>
        <w:t xml:space="preserve">la </w:t>
      </w:r>
      <w:r w:rsidR="0086671C" w:rsidRPr="00790CEB">
        <w:rPr>
          <w:rFonts w:ascii="Arial" w:hAnsi="Arial" w:cs="Arial"/>
          <w:b/>
          <w:bCs/>
          <w:sz w:val="22"/>
          <w:szCs w:val="22"/>
        </w:rPr>
        <w:t>unitat d’autisme de</w:t>
      </w:r>
      <w:r w:rsidR="0086671C">
        <w:rPr>
          <w:rFonts w:ascii="Arial" w:hAnsi="Arial" w:cs="Arial"/>
          <w:sz w:val="22"/>
          <w:szCs w:val="22"/>
        </w:rPr>
        <w:t xml:space="preserve"> </w:t>
      </w:r>
      <w:r w:rsidRPr="00790CEB">
        <w:rPr>
          <w:rFonts w:ascii="Arial" w:hAnsi="Arial" w:cs="Arial"/>
          <w:b/>
          <w:bCs/>
          <w:sz w:val="22"/>
          <w:szCs w:val="22"/>
        </w:rPr>
        <w:t>l’Hospital Universitari Mútua de Terrassa</w:t>
      </w:r>
      <w:r w:rsidR="0086671C">
        <w:rPr>
          <w:rFonts w:ascii="Arial" w:hAnsi="Arial" w:cs="Arial"/>
          <w:sz w:val="22"/>
          <w:szCs w:val="22"/>
        </w:rPr>
        <w:t xml:space="preserve"> ha estat bronze en Qualitat i seguretat assistencial </w:t>
      </w:r>
      <w:r w:rsidR="00BF61C0">
        <w:rPr>
          <w:rFonts w:ascii="Arial" w:hAnsi="Arial" w:cs="Arial"/>
          <w:sz w:val="22"/>
          <w:szCs w:val="22"/>
        </w:rPr>
        <w:t xml:space="preserve">pel servei i l’apoderament </w:t>
      </w:r>
      <w:r w:rsidR="00790CEB">
        <w:rPr>
          <w:rFonts w:ascii="Arial" w:hAnsi="Arial" w:cs="Arial"/>
          <w:sz w:val="22"/>
          <w:szCs w:val="22"/>
        </w:rPr>
        <w:t xml:space="preserve">oferts </w:t>
      </w:r>
      <w:r w:rsidR="00BF61C0">
        <w:rPr>
          <w:rFonts w:ascii="Arial" w:hAnsi="Arial" w:cs="Arial"/>
          <w:sz w:val="22"/>
          <w:szCs w:val="22"/>
        </w:rPr>
        <w:t xml:space="preserve">a les famílies ateses; </w:t>
      </w:r>
      <w:r w:rsidR="00790CEB">
        <w:rPr>
          <w:rFonts w:ascii="Arial" w:hAnsi="Arial" w:cs="Arial"/>
          <w:sz w:val="22"/>
          <w:szCs w:val="22"/>
        </w:rPr>
        <w:t xml:space="preserve">la </w:t>
      </w:r>
      <w:r w:rsidR="00790CEB" w:rsidRPr="00790CEB">
        <w:rPr>
          <w:rFonts w:ascii="Arial" w:hAnsi="Arial" w:cs="Arial"/>
          <w:b/>
          <w:bCs/>
          <w:sz w:val="22"/>
          <w:szCs w:val="22"/>
        </w:rPr>
        <w:t>Fundació Sanitària Mollet</w:t>
      </w:r>
      <w:r w:rsidR="00790CEB">
        <w:rPr>
          <w:rFonts w:ascii="Arial" w:hAnsi="Arial" w:cs="Arial"/>
          <w:sz w:val="22"/>
          <w:szCs w:val="22"/>
        </w:rPr>
        <w:t xml:space="preserve"> ha merescut la plata a l’</w:t>
      </w:r>
      <w:r w:rsidR="002E3794">
        <w:rPr>
          <w:rFonts w:ascii="Arial" w:hAnsi="Arial" w:cs="Arial"/>
          <w:sz w:val="22"/>
          <w:szCs w:val="22"/>
        </w:rPr>
        <w:t>E</w:t>
      </w:r>
      <w:r w:rsidR="00790CEB">
        <w:rPr>
          <w:rFonts w:ascii="Arial" w:hAnsi="Arial" w:cs="Arial"/>
          <w:sz w:val="22"/>
          <w:szCs w:val="22"/>
        </w:rPr>
        <w:t xml:space="preserve">xcel·lència d’hospitals verds pels seus més de deu anys de compromís amb les polítiques respectuoses amb el medi ambient, i el </w:t>
      </w:r>
      <w:r w:rsidR="00790CEB" w:rsidRPr="002E3794">
        <w:rPr>
          <w:rFonts w:ascii="Arial" w:hAnsi="Arial" w:cs="Arial"/>
          <w:b/>
          <w:bCs/>
          <w:sz w:val="22"/>
          <w:szCs w:val="22"/>
        </w:rPr>
        <w:t>Consorci Sanitari de l’Alt Penedès i Garraf</w:t>
      </w:r>
      <w:r w:rsidR="002E3794">
        <w:rPr>
          <w:rFonts w:ascii="Arial" w:hAnsi="Arial" w:cs="Arial"/>
          <w:sz w:val="22"/>
          <w:szCs w:val="22"/>
        </w:rPr>
        <w:t xml:space="preserve"> ha rebut el bronze a l’Excel·lència d’hospitals verds per la transició energètica i ecològica que ha aplicat. </w:t>
      </w:r>
    </w:p>
    <w:p w14:paraId="17F8A284" w14:textId="387F6E75" w:rsidR="00EA4099" w:rsidRDefault="00EA4099" w:rsidP="00AC5487">
      <w:pPr>
        <w:jc w:val="both"/>
        <w:rPr>
          <w:rFonts w:ascii="Arial" w:hAnsi="Arial" w:cs="Arial"/>
          <w:sz w:val="22"/>
          <w:szCs w:val="22"/>
        </w:rPr>
      </w:pPr>
    </w:p>
    <w:p w14:paraId="0BBD4371" w14:textId="196469FB" w:rsidR="00EA4099" w:rsidRDefault="00EA4099" w:rsidP="00AC548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És el primer cop que, en una mateixa edició dels premis, quatre membres de </w:t>
      </w:r>
      <w:r w:rsidR="00576975">
        <w:rPr>
          <w:rFonts w:ascii="Arial" w:hAnsi="Arial" w:cs="Arial"/>
          <w:sz w:val="22"/>
          <w:szCs w:val="22"/>
        </w:rPr>
        <w:t xml:space="preserve">La Unió </w:t>
      </w:r>
      <w:r>
        <w:rPr>
          <w:rFonts w:ascii="Arial" w:hAnsi="Arial" w:cs="Arial"/>
          <w:sz w:val="22"/>
          <w:szCs w:val="22"/>
        </w:rPr>
        <w:t>són guardonats. L’any 2017 el Consorci Sanitari del Garraf va rebre una menció a l’Excel·lència en lideratge i gestió</w:t>
      </w:r>
      <w:r w:rsidR="00213E5A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i l’Hospital de la Santa creu i de Sant Pau va ser finalista pel model d’atenció als pacients crònics. </w:t>
      </w:r>
      <w:r w:rsidR="00213E5A">
        <w:rPr>
          <w:rFonts w:ascii="Arial" w:hAnsi="Arial" w:cs="Arial"/>
          <w:sz w:val="22"/>
          <w:szCs w:val="22"/>
        </w:rPr>
        <w:t xml:space="preserve">El 2015 la Fundació </w:t>
      </w:r>
      <w:proofErr w:type="spellStart"/>
      <w:r w:rsidR="00213E5A">
        <w:rPr>
          <w:rFonts w:ascii="Arial" w:hAnsi="Arial" w:cs="Arial"/>
          <w:sz w:val="22"/>
          <w:szCs w:val="22"/>
        </w:rPr>
        <w:t>Integràlia</w:t>
      </w:r>
      <w:proofErr w:type="spellEnd"/>
      <w:r w:rsidR="00213E5A">
        <w:rPr>
          <w:rFonts w:ascii="Arial" w:hAnsi="Arial" w:cs="Arial"/>
          <w:sz w:val="22"/>
          <w:szCs w:val="22"/>
        </w:rPr>
        <w:t>-Mútua Terrassa va guanyar el premi a l’Excel·lència en responsabilitat social corporativa.</w:t>
      </w:r>
    </w:p>
    <w:p w14:paraId="18DE89A6" w14:textId="1789DF6A" w:rsidR="002E3794" w:rsidRDefault="002E3794" w:rsidP="00AC5487">
      <w:pPr>
        <w:jc w:val="both"/>
        <w:rPr>
          <w:rFonts w:ascii="Arial" w:hAnsi="Arial" w:cs="Arial"/>
          <w:sz w:val="22"/>
          <w:szCs w:val="22"/>
        </w:rPr>
      </w:pPr>
    </w:p>
    <w:p w14:paraId="1F4C9863" w14:textId="1D875F5D" w:rsidR="002E3794" w:rsidRDefault="00E34BB3" w:rsidP="00AC548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 cerimònia de lliurament dels IHF </w:t>
      </w:r>
      <w:proofErr w:type="spellStart"/>
      <w:r>
        <w:rPr>
          <w:rFonts w:ascii="Arial" w:hAnsi="Arial" w:cs="Arial"/>
          <w:sz w:val="22"/>
          <w:szCs w:val="22"/>
        </w:rPr>
        <w:t>Awards</w:t>
      </w:r>
      <w:proofErr w:type="spellEnd"/>
      <w:r>
        <w:rPr>
          <w:rFonts w:ascii="Arial" w:hAnsi="Arial" w:cs="Arial"/>
          <w:sz w:val="22"/>
          <w:szCs w:val="22"/>
        </w:rPr>
        <w:t xml:space="preserve"> 2021 </w:t>
      </w:r>
      <w:r w:rsidR="00B616FF">
        <w:rPr>
          <w:rFonts w:ascii="Arial" w:hAnsi="Arial" w:cs="Arial"/>
          <w:sz w:val="22"/>
          <w:szCs w:val="22"/>
        </w:rPr>
        <w:t xml:space="preserve">s’ha celebrat </w:t>
      </w:r>
      <w:r>
        <w:rPr>
          <w:rFonts w:ascii="Arial" w:hAnsi="Arial" w:cs="Arial"/>
          <w:sz w:val="22"/>
          <w:szCs w:val="22"/>
        </w:rPr>
        <w:t xml:space="preserve">aquesta tarda. En aquesta ocasió hi ha hagut un rècord de candidatures, 250, en representació de 34 països i territoris. Els premis de la IHF es concedeixen des de 2015 i reconeixen </w:t>
      </w:r>
      <w:r w:rsidR="00B616FF">
        <w:rPr>
          <w:rFonts w:ascii="Arial" w:hAnsi="Arial" w:cs="Arial"/>
          <w:sz w:val="22"/>
          <w:szCs w:val="22"/>
        </w:rPr>
        <w:t xml:space="preserve">les bones pràctiques d’hospitals i entitats sanitàries en diverses categories. 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D623937" w14:textId="5E213FBB" w:rsidR="00EA4099" w:rsidRDefault="00EA4099" w:rsidP="00AC5487">
      <w:pPr>
        <w:jc w:val="both"/>
        <w:rPr>
          <w:rFonts w:ascii="Arial" w:hAnsi="Arial" w:cs="Arial"/>
          <w:sz w:val="22"/>
          <w:szCs w:val="22"/>
        </w:rPr>
      </w:pPr>
    </w:p>
    <w:p w14:paraId="3C96E05F" w14:textId="032A7B86" w:rsidR="00A20271" w:rsidRDefault="00A20271" w:rsidP="00AC5487">
      <w:pPr>
        <w:jc w:val="both"/>
        <w:rPr>
          <w:rFonts w:ascii="Arial" w:hAnsi="Arial" w:cs="Arial"/>
          <w:sz w:val="22"/>
          <w:szCs w:val="22"/>
        </w:rPr>
      </w:pPr>
    </w:p>
    <w:p w14:paraId="0FD18372" w14:textId="09EF3A83" w:rsidR="00A20271" w:rsidRPr="00A20271" w:rsidRDefault="00A20271" w:rsidP="00AC548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A20271">
        <w:rPr>
          <w:rFonts w:ascii="Arial" w:hAnsi="Arial" w:cs="Arial"/>
          <w:b/>
          <w:bCs/>
          <w:sz w:val="22"/>
          <w:szCs w:val="22"/>
        </w:rPr>
        <w:t>El congrés de la IHF</w:t>
      </w:r>
    </w:p>
    <w:p w14:paraId="04B7B4E5" w14:textId="6088078D" w:rsidR="00EA4099" w:rsidRDefault="00A20271" w:rsidP="004544E2">
      <w:pPr>
        <w:jc w:val="both"/>
        <w:rPr>
          <w:rFonts w:ascii="Arial" w:hAnsi="Arial" w:cs="Arial"/>
          <w:sz w:val="22"/>
          <w:szCs w:val="22"/>
        </w:rPr>
      </w:pPr>
      <w:r w:rsidRPr="00A20271">
        <w:rPr>
          <w:rFonts w:ascii="Arial" w:hAnsi="Arial" w:cs="Arial"/>
          <w:sz w:val="22"/>
          <w:szCs w:val="22"/>
        </w:rPr>
        <w:t>Des de</w:t>
      </w:r>
      <w:r>
        <w:rPr>
          <w:rFonts w:ascii="Arial" w:hAnsi="Arial" w:cs="Arial"/>
          <w:sz w:val="22"/>
          <w:szCs w:val="22"/>
        </w:rPr>
        <w:t xml:space="preserve"> dilluns 8 de novembre Barcelona acull la 44a edició del congrés anual de la IHF. Enguany és un esdeveniment híbrid, presencial i online, </w:t>
      </w:r>
      <w:r w:rsidR="00850E88">
        <w:rPr>
          <w:rFonts w:ascii="Arial" w:hAnsi="Arial" w:cs="Arial"/>
          <w:sz w:val="22"/>
          <w:szCs w:val="22"/>
        </w:rPr>
        <w:t xml:space="preserve">amb 75 sessions, més de 300 convidats i 60 països representats per hospitals i entitats sanitàries. </w:t>
      </w:r>
      <w:r w:rsidR="004544E2">
        <w:rPr>
          <w:rFonts w:ascii="Arial" w:hAnsi="Arial" w:cs="Arial"/>
          <w:sz w:val="22"/>
          <w:szCs w:val="22"/>
        </w:rPr>
        <w:t xml:space="preserve">És el primer acte mundial després de la pandèmia en què s’aplegaran </w:t>
      </w:r>
      <w:r w:rsidR="004544E2" w:rsidRPr="004544E2">
        <w:rPr>
          <w:rFonts w:ascii="Arial" w:hAnsi="Arial" w:cs="Arial"/>
          <w:sz w:val="22"/>
          <w:szCs w:val="22"/>
        </w:rPr>
        <w:t>responsables de</w:t>
      </w:r>
      <w:r w:rsidR="004544E2">
        <w:rPr>
          <w:rFonts w:ascii="Arial" w:hAnsi="Arial" w:cs="Arial"/>
          <w:sz w:val="22"/>
          <w:szCs w:val="22"/>
        </w:rPr>
        <w:t xml:space="preserve"> </w:t>
      </w:r>
      <w:r w:rsidR="004544E2" w:rsidRPr="004544E2">
        <w:rPr>
          <w:rFonts w:ascii="Arial" w:hAnsi="Arial" w:cs="Arial"/>
          <w:sz w:val="22"/>
          <w:szCs w:val="22"/>
        </w:rPr>
        <w:t>salut i d’organitzacions sanitàries dels cinc continents</w:t>
      </w:r>
      <w:r w:rsidR="004544E2">
        <w:rPr>
          <w:rFonts w:ascii="Arial" w:hAnsi="Arial" w:cs="Arial"/>
          <w:sz w:val="22"/>
          <w:szCs w:val="22"/>
        </w:rPr>
        <w:t>.</w:t>
      </w:r>
    </w:p>
    <w:p w14:paraId="22FCB0B5" w14:textId="5313CAB9" w:rsidR="00850E88" w:rsidRDefault="00850E88" w:rsidP="00AC5487">
      <w:pPr>
        <w:jc w:val="both"/>
        <w:rPr>
          <w:rFonts w:ascii="Arial" w:hAnsi="Arial" w:cs="Arial"/>
          <w:sz w:val="22"/>
          <w:szCs w:val="22"/>
        </w:rPr>
      </w:pPr>
    </w:p>
    <w:p w14:paraId="74E96B3A" w14:textId="4F7B87FF" w:rsidR="004544E2" w:rsidRDefault="00125D22" w:rsidP="004544E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L’atenció centrada en les persones, les lliçons apreses de la COVID19, una aposta per l’accés universal a la salut, la humanització del lideratge i les cures, la transició cap a una gestió sanitària respectuosa amb el medi ambient i una millora de les inversions són alguns dels temes que s’han tractat aquests dies de congrés. </w:t>
      </w:r>
      <w:r w:rsidR="004544E2">
        <w:rPr>
          <w:rFonts w:ascii="Arial" w:hAnsi="Arial" w:cs="Arial"/>
          <w:sz w:val="22"/>
          <w:szCs w:val="22"/>
        </w:rPr>
        <w:t xml:space="preserve">També s’ha parlat sobre </w:t>
      </w:r>
      <w:r w:rsidR="004544E2" w:rsidRPr="004544E2">
        <w:rPr>
          <w:rFonts w:ascii="Arial" w:hAnsi="Arial" w:cs="Arial"/>
          <w:sz w:val="22"/>
          <w:szCs w:val="22"/>
        </w:rPr>
        <w:t>cronicitat i envelliment</w:t>
      </w:r>
      <w:r w:rsidR="004544E2">
        <w:rPr>
          <w:rFonts w:ascii="Arial" w:hAnsi="Arial" w:cs="Arial"/>
          <w:sz w:val="22"/>
          <w:szCs w:val="22"/>
        </w:rPr>
        <w:t xml:space="preserve">, </w:t>
      </w:r>
      <w:r w:rsidR="004544E2" w:rsidRPr="004544E2">
        <w:rPr>
          <w:rFonts w:ascii="Arial" w:hAnsi="Arial" w:cs="Arial"/>
          <w:sz w:val="22"/>
          <w:szCs w:val="22"/>
        </w:rPr>
        <w:t>lideratge femení</w:t>
      </w:r>
      <w:r w:rsidR="004544E2">
        <w:rPr>
          <w:rFonts w:ascii="Arial" w:hAnsi="Arial" w:cs="Arial"/>
          <w:sz w:val="22"/>
          <w:szCs w:val="22"/>
        </w:rPr>
        <w:t xml:space="preserve">, </w:t>
      </w:r>
      <w:r w:rsidR="004544E2" w:rsidRPr="004544E2">
        <w:rPr>
          <w:rFonts w:ascii="Arial" w:hAnsi="Arial" w:cs="Arial"/>
          <w:sz w:val="22"/>
          <w:szCs w:val="22"/>
        </w:rPr>
        <w:t>salut digital</w:t>
      </w:r>
      <w:r w:rsidR="004544E2">
        <w:rPr>
          <w:rFonts w:ascii="Arial" w:hAnsi="Arial" w:cs="Arial"/>
          <w:sz w:val="22"/>
          <w:szCs w:val="22"/>
        </w:rPr>
        <w:t xml:space="preserve"> o</w:t>
      </w:r>
      <w:r w:rsidR="004544E2" w:rsidRPr="004544E2">
        <w:rPr>
          <w:rFonts w:ascii="Arial" w:hAnsi="Arial" w:cs="Arial"/>
          <w:sz w:val="22"/>
          <w:szCs w:val="22"/>
        </w:rPr>
        <w:t xml:space="preserve"> el paper de la infermeri</w:t>
      </w:r>
      <w:r w:rsidR="004544E2">
        <w:rPr>
          <w:rFonts w:ascii="Arial" w:hAnsi="Arial" w:cs="Arial"/>
          <w:sz w:val="22"/>
          <w:szCs w:val="22"/>
        </w:rPr>
        <w:t>a.</w:t>
      </w:r>
    </w:p>
    <w:p w14:paraId="511D13AF" w14:textId="6388F671" w:rsidR="004544E2" w:rsidRDefault="004544E2" w:rsidP="004544E2">
      <w:pPr>
        <w:jc w:val="both"/>
        <w:rPr>
          <w:rFonts w:ascii="Arial" w:hAnsi="Arial" w:cs="Arial"/>
          <w:sz w:val="22"/>
          <w:szCs w:val="22"/>
        </w:rPr>
      </w:pPr>
    </w:p>
    <w:p w14:paraId="4CF20FC8" w14:textId="4AB2B60F" w:rsidR="004544E2" w:rsidRDefault="004544E2" w:rsidP="004544E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més, aprofitant que el congrés s’està celebrant a Barcelona i amb La Unió com a </w:t>
      </w:r>
      <w:proofErr w:type="spellStart"/>
      <w:r>
        <w:rPr>
          <w:rFonts w:ascii="Arial" w:hAnsi="Arial" w:cs="Arial"/>
          <w:sz w:val="22"/>
          <w:szCs w:val="22"/>
        </w:rPr>
        <w:t>coorganitzadora</w:t>
      </w:r>
      <w:proofErr w:type="spellEnd"/>
      <w:r>
        <w:rPr>
          <w:rFonts w:ascii="Arial" w:hAnsi="Arial" w:cs="Arial"/>
          <w:sz w:val="22"/>
          <w:szCs w:val="22"/>
        </w:rPr>
        <w:t xml:space="preserve"> (amb la IHF), també s’han tractat aspectes que identifiquen el model sanitari català: </w:t>
      </w:r>
    </w:p>
    <w:p w14:paraId="55CF3FB6" w14:textId="77777777" w:rsidR="004544E2" w:rsidRDefault="004544E2" w:rsidP="004544E2">
      <w:pPr>
        <w:jc w:val="both"/>
        <w:rPr>
          <w:rFonts w:ascii="Arial" w:hAnsi="Arial" w:cs="Arial"/>
          <w:sz w:val="22"/>
          <w:szCs w:val="22"/>
        </w:rPr>
      </w:pPr>
    </w:p>
    <w:p w14:paraId="68AA554E" w14:textId="54D2804D" w:rsidR="004544E2" w:rsidRPr="004544E2" w:rsidRDefault="004544E2" w:rsidP="004544E2">
      <w:pPr>
        <w:pStyle w:val="Pargrafdellista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4544E2">
        <w:rPr>
          <w:rFonts w:ascii="Arial" w:hAnsi="Arial" w:cs="Arial"/>
          <w:b/>
          <w:bCs/>
          <w:sz w:val="22"/>
          <w:szCs w:val="22"/>
        </w:rPr>
        <w:t>excel·lència científica</w:t>
      </w:r>
      <w:r w:rsidRPr="004544E2">
        <w:rPr>
          <w:rFonts w:ascii="Arial" w:hAnsi="Arial" w:cs="Arial"/>
          <w:sz w:val="22"/>
          <w:szCs w:val="22"/>
        </w:rPr>
        <w:t xml:space="preserve">, amb un programa amb els principals experts del món en sistemes de salut, i amb els principals </w:t>
      </w:r>
      <w:r>
        <w:rPr>
          <w:rFonts w:ascii="Arial" w:hAnsi="Arial" w:cs="Arial"/>
          <w:sz w:val="22"/>
          <w:szCs w:val="22"/>
        </w:rPr>
        <w:t xml:space="preserve">socis </w:t>
      </w:r>
      <w:r w:rsidRPr="004544E2">
        <w:rPr>
          <w:rFonts w:ascii="Arial" w:hAnsi="Arial" w:cs="Arial"/>
          <w:sz w:val="22"/>
          <w:szCs w:val="22"/>
        </w:rPr>
        <w:t>de coneixement del país</w:t>
      </w:r>
    </w:p>
    <w:p w14:paraId="75024076" w14:textId="45D6FC60" w:rsidR="004544E2" w:rsidRPr="004544E2" w:rsidRDefault="004544E2" w:rsidP="004544E2">
      <w:pPr>
        <w:pStyle w:val="Pargrafdellista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bookmarkStart w:id="0" w:name="_GoBack"/>
      <w:r w:rsidRPr="004544E2">
        <w:rPr>
          <w:rFonts w:ascii="Arial" w:hAnsi="Arial" w:cs="Arial"/>
          <w:b/>
          <w:bCs/>
          <w:sz w:val="22"/>
          <w:szCs w:val="22"/>
        </w:rPr>
        <w:t>innovació</w:t>
      </w:r>
      <w:r w:rsidRPr="004544E2">
        <w:rPr>
          <w:rFonts w:ascii="Arial" w:hAnsi="Arial" w:cs="Arial"/>
          <w:sz w:val="22"/>
          <w:szCs w:val="22"/>
        </w:rPr>
        <w:t xml:space="preserve">, manifestada </w:t>
      </w:r>
      <w:r>
        <w:rPr>
          <w:rFonts w:ascii="Arial" w:hAnsi="Arial" w:cs="Arial"/>
          <w:sz w:val="22"/>
          <w:szCs w:val="22"/>
        </w:rPr>
        <w:t xml:space="preserve">amb </w:t>
      </w:r>
      <w:r w:rsidRPr="004544E2">
        <w:rPr>
          <w:rFonts w:ascii="Arial" w:hAnsi="Arial" w:cs="Arial"/>
          <w:sz w:val="22"/>
          <w:szCs w:val="22"/>
        </w:rPr>
        <w:t>la col·laboració amb el món empresarial</w:t>
      </w:r>
      <w:r>
        <w:rPr>
          <w:rFonts w:ascii="Arial" w:hAnsi="Arial" w:cs="Arial"/>
          <w:sz w:val="22"/>
          <w:szCs w:val="22"/>
        </w:rPr>
        <w:t>. P</w:t>
      </w:r>
      <w:r w:rsidRPr="004544E2">
        <w:rPr>
          <w:rFonts w:ascii="Arial" w:hAnsi="Arial" w:cs="Arial"/>
          <w:sz w:val="22"/>
          <w:szCs w:val="22"/>
        </w:rPr>
        <w:t xml:space="preserve">er això </w:t>
      </w:r>
      <w:bookmarkEnd w:id="0"/>
      <w:r>
        <w:rPr>
          <w:rFonts w:ascii="Arial" w:hAnsi="Arial" w:cs="Arial"/>
          <w:sz w:val="22"/>
          <w:szCs w:val="22"/>
        </w:rPr>
        <w:t xml:space="preserve">s’ha organitzat </w:t>
      </w:r>
      <w:r w:rsidRPr="004544E2">
        <w:rPr>
          <w:rFonts w:ascii="Arial" w:hAnsi="Arial" w:cs="Arial"/>
          <w:sz w:val="22"/>
          <w:szCs w:val="22"/>
        </w:rPr>
        <w:t xml:space="preserve">un </w:t>
      </w:r>
      <w:proofErr w:type="spellStart"/>
      <w:r w:rsidRPr="004544E2">
        <w:rPr>
          <w:rFonts w:ascii="Arial" w:hAnsi="Arial" w:cs="Arial"/>
          <w:i/>
          <w:iCs/>
          <w:sz w:val="22"/>
          <w:szCs w:val="22"/>
        </w:rPr>
        <w:t>marketplace</w:t>
      </w:r>
      <w:proofErr w:type="spellEnd"/>
      <w:r w:rsidRPr="004544E2">
        <w:rPr>
          <w:rFonts w:ascii="Arial" w:hAnsi="Arial" w:cs="Arial"/>
          <w:sz w:val="22"/>
          <w:szCs w:val="22"/>
        </w:rPr>
        <w:t xml:space="preserve"> amb més de 20 empreses que presenten solucions innovadores</w:t>
      </w:r>
    </w:p>
    <w:p w14:paraId="18632D09" w14:textId="566C970D" w:rsidR="004544E2" w:rsidRPr="004544E2" w:rsidRDefault="004544E2" w:rsidP="004544E2">
      <w:pPr>
        <w:pStyle w:val="Pargrafdellista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4544E2">
        <w:rPr>
          <w:rFonts w:ascii="Arial" w:hAnsi="Arial" w:cs="Arial"/>
          <w:b/>
          <w:bCs/>
          <w:sz w:val="22"/>
          <w:szCs w:val="22"/>
        </w:rPr>
        <w:t>compromís social</w:t>
      </w:r>
      <w:r w:rsidRPr="004544E2">
        <w:rPr>
          <w:rFonts w:ascii="Arial" w:hAnsi="Arial" w:cs="Arial"/>
          <w:sz w:val="22"/>
          <w:szCs w:val="22"/>
        </w:rPr>
        <w:t>, amb un concert solidari al Palau de la Música per a la Marató de TV3</w:t>
      </w:r>
      <w:r>
        <w:rPr>
          <w:rFonts w:ascii="Arial" w:hAnsi="Arial" w:cs="Arial"/>
          <w:sz w:val="22"/>
          <w:szCs w:val="22"/>
        </w:rPr>
        <w:t xml:space="preserve">, que enguany està dedicada a </w:t>
      </w:r>
      <w:r w:rsidRPr="004544E2">
        <w:rPr>
          <w:rFonts w:ascii="Arial" w:hAnsi="Arial" w:cs="Arial"/>
          <w:sz w:val="22"/>
          <w:szCs w:val="22"/>
        </w:rPr>
        <w:t>la recerca en salut mental</w:t>
      </w:r>
    </w:p>
    <w:p w14:paraId="552D5EA7" w14:textId="77777777" w:rsidR="004544E2" w:rsidRDefault="004544E2" w:rsidP="00AC5487">
      <w:pPr>
        <w:jc w:val="both"/>
        <w:rPr>
          <w:rFonts w:ascii="Arial" w:hAnsi="Arial" w:cs="Arial"/>
          <w:sz w:val="22"/>
          <w:szCs w:val="22"/>
        </w:rPr>
      </w:pPr>
    </w:p>
    <w:p w14:paraId="460ACA2D" w14:textId="1CB2C6DE" w:rsidR="00EA4099" w:rsidRDefault="00125D22" w:rsidP="00AC548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L’esdeveniment clourà demà, amb un acte final amb la intervenció de </w:t>
      </w:r>
      <w:proofErr w:type="spellStart"/>
      <w:r w:rsidRPr="00125D22">
        <w:rPr>
          <w:rFonts w:ascii="Arial" w:hAnsi="Arial" w:cs="Arial"/>
          <w:sz w:val="22"/>
          <w:szCs w:val="22"/>
        </w:rPr>
        <w:t>Zsuzsanna</w:t>
      </w:r>
      <w:proofErr w:type="spellEnd"/>
      <w:r w:rsidRPr="00125D2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25D22">
        <w:rPr>
          <w:rFonts w:ascii="Arial" w:hAnsi="Arial" w:cs="Arial"/>
          <w:sz w:val="22"/>
          <w:szCs w:val="22"/>
        </w:rPr>
        <w:t>Jakab</w:t>
      </w:r>
      <w:proofErr w:type="spellEnd"/>
      <w:r w:rsidRPr="00125D22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subdirectora de l’Organització Mundial de la Salut (OMS), </w:t>
      </w:r>
      <w:r w:rsidRPr="00125D22">
        <w:rPr>
          <w:rFonts w:ascii="Arial" w:hAnsi="Arial" w:cs="Arial"/>
          <w:sz w:val="22"/>
          <w:szCs w:val="22"/>
        </w:rPr>
        <w:t xml:space="preserve">Josep Maria Argimon, </w:t>
      </w:r>
      <w:r>
        <w:rPr>
          <w:rFonts w:ascii="Arial" w:hAnsi="Arial" w:cs="Arial"/>
          <w:sz w:val="22"/>
          <w:szCs w:val="22"/>
        </w:rPr>
        <w:t>c</w:t>
      </w:r>
      <w:r w:rsidRPr="00125D22">
        <w:rPr>
          <w:rFonts w:ascii="Arial" w:hAnsi="Arial" w:cs="Arial"/>
          <w:sz w:val="22"/>
          <w:szCs w:val="22"/>
        </w:rPr>
        <w:t>onseller de Salut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125D22">
        <w:rPr>
          <w:rFonts w:ascii="Arial" w:hAnsi="Arial" w:cs="Arial"/>
          <w:sz w:val="22"/>
          <w:szCs w:val="22"/>
        </w:rPr>
        <w:t>Awadh</w:t>
      </w:r>
      <w:proofErr w:type="spellEnd"/>
      <w:r w:rsidRPr="00125D22">
        <w:rPr>
          <w:rFonts w:ascii="Arial" w:hAnsi="Arial" w:cs="Arial"/>
          <w:sz w:val="22"/>
          <w:szCs w:val="22"/>
        </w:rPr>
        <w:t xml:space="preserve"> Al </w:t>
      </w:r>
      <w:proofErr w:type="spellStart"/>
      <w:r w:rsidRPr="00125D22">
        <w:rPr>
          <w:rFonts w:ascii="Arial" w:hAnsi="Arial" w:cs="Arial"/>
          <w:sz w:val="22"/>
          <w:szCs w:val="22"/>
        </w:rPr>
        <w:t>Ketbi</w:t>
      </w:r>
      <w:proofErr w:type="spellEnd"/>
      <w:r w:rsidRPr="00125D22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</w:t>
      </w:r>
      <w:r w:rsidRPr="00125D22">
        <w:rPr>
          <w:rFonts w:ascii="Arial" w:hAnsi="Arial" w:cs="Arial"/>
          <w:sz w:val="22"/>
          <w:szCs w:val="22"/>
        </w:rPr>
        <w:t xml:space="preserve">irector </w:t>
      </w:r>
      <w:r>
        <w:rPr>
          <w:rFonts w:ascii="Arial" w:hAnsi="Arial" w:cs="Arial"/>
          <w:sz w:val="22"/>
          <w:szCs w:val="22"/>
        </w:rPr>
        <w:t>g</w:t>
      </w:r>
      <w:r w:rsidRPr="00125D22">
        <w:rPr>
          <w:rFonts w:ascii="Arial" w:hAnsi="Arial" w:cs="Arial"/>
          <w:sz w:val="22"/>
          <w:szCs w:val="22"/>
        </w:rPr>
        <w:t>eneral</w:t>
      </w:r>
      <w:r>
        <w:rPr>
          <w:rFonts w:ascii="Arial" w:hAnsi="Arial" w:cs="Arial"/>
          <w:sz w:val="22"/>
          <w:szCs w:val="22"/>
        </w:rPr>
        <w:t xml:space="preserve"> de</w:t>
      </w:r>
      <w:r w:rsidRPr="00125D22">
        <w:rPr>
          <w:rFonts w:ascii="Arial" w:hAnsi="Arial" w:cs="Arial"/>
          <w:sz w:val="22"/>
          <w:szCs w:val="22"/>
        </w:rPr>
        <w:t xml:space="preserve"> Dubai Health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25D22">
        <w:rPr>
          <w:rFonts w:ascii="Arial" w:hAnsi="Arial" w:cs="Arial"/>
          <w:sz w:val="22"/>
          <w:szCs w:val="22"/>
        </w:rPr>
        <w:t>Authority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125D22">
        <w:rPr>
          <w:rFonts w:ascii="Arial" w:hAnsi="Arial" w:cs="Arial"/>
          <w:sz w:val="22"/>
          <w:szCs w:val="22"/>
        </w:rPr>
        <w:t xml:space="preserve">Ronald </w:t>
      </w:r>
      <w:proofErr w:type="spellStart"/>
      <w:r w:rsidRPr="00125D22">
        <w:rPr>
          <w:rFonts w:ascii="Arial" w:hAnsi="Arial" w:cs="Arial"/>
          <w:sz w:val="22"/>
          <w:szCs w:val="22"/>
        </w:rPr>
        <w:t>Lavater</w:t>
      </w:r>
      <w:proofErr w:type="spellEnd"/>
      <w:r w:rsidRPr="00125D22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director executiu </w:t>
      </w:r>
      <w:r w:rsidRPr="00125D22">
        <w:rPr>
          <w:rFonts w:ascii="Arial" w:hAnsi="Arial" w:cs="Arial"/>
          <w:sz w:val="22"/>
          <w:szCs w:val="22"/>
        </w:rPr>
        <w:t>de la IHF</w:t>
      </w:r>
      <w:r>
        <w:rPr>
          <w:rFonts w:ascii="Arial" w:hAnsi="Arial" w:cs="Arial"/>
          <w:sz w:val="22"/>
          <w:szCs w:val="22"/>
        </w:rPr>
        <w:t xml:space="preserve">, </w:t>
      </w:r>
      <w:r w:rsidRPr="00125D22">
        <w:rPr>
          <w:rFonts w:ascii="Arial" w:hAnsi="Arial" w:cs="Arial"/>
          <w:sz w:val="22"/>
          <w:szCs w:val="22"/>
        </w:rPr>
        <w:t xml:space="preserve">Deborah </w:t>
      </w:r>
      <w:proofErr w:type="spellStart"/>
      <w:r w:rsidRPr="00125D22">
        <w:rPr>
          <w:rFonts w:ascii="Arial" w:hAnsi="Arial" w:cs="Arial"/>
          <w:sz w:val="22"/>
          <w:szCs w:val="22"/>
        </w:rPr>
        <w:t>Bowen</w:t>
      </w:r>
      <w:proofErr w:type="spellEnd"/>
      <w:r w:rsidRPr="00125D22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125D22">
        <w:rPr>
          <w:rFonts w:ascii="Arial" w:hAnsi="Arial" w:cs="Arial"/>
          <w:sz w:val="22"/>
          <w:szCs w:val="22"/>
        </w:rPr>
        <w:t>presidenta electa de la IHF</w:t>
      </w:r>
      <w:r>
        <w:rPr>
          <w:rFonts w:ascii="Arial" w:hAnsi="Arial" w:cs="Arial"/>
          <w:sz w:val="22"/>
          <w:szCs w:val="22"/>
        </w:rPr>
        <w:t xml:space="preserve">, </w:t>
      </w:r>
      <w:r w:rsidRPr="00125D22">
        <w:rPr>
          <w:rFonts w:ascii="Arial" w:hAnsi="Arial" w:cs="Arial"/>
          <w:sz w:val="22"/>
          <w:szCs w:val="22"/>
        </w:rPr>
        <w:t xml:space="preserve">Enric </w:t>
      </w:r>
      <w:proofErr w:type="spellStart"/>
      <w:r w:rsidRPr="00125D22">
        <w:rPr>
          <w:rFonts w:ascii="Arial" w:hAnsi="Arial" w:cs="Arial"/>
          <w:sz w:val="22"/>
          <w:szCs w:val="22"/>
        </w:rPr>
        <w:t>Mangas</w:t>
      </w:r>
      <w:proofErr w:type="spellEnd"/>
      <w:r w:rsidRPr="00125D22">
        <w:rPr>
          <w:rFonts w:ascii="Arial" w:hAnsi="Arial" w:cs="Arial"/>
          <w:sz w:val="22"/>
          <w:szCs w:val="22"/>
        </w:rPr>
        <w:t>, president de La Unió</w:t>
      </w:r>
      <w:r>
        <w:rPr>
          <w:rFonts w:ascii="Arial" w:hAnsi="Arial" w:cs="Arial"/>
          <w:sz w:val="22"/>
          <w:szCs w:val="22"/>
        </w:rPr>
        <w:t>,</w:t>
      </w:r>
      <w:r w:rsidRPr="00125D22">
        <w:rPr>
          <w:rFonts w:ascii="Arial" w:hAnsi="Arial" w:cs="Arial"/>
          <w:sz w:val="22"/>
          <w:szCs w:val="22"/>
        </w:rPr>
        <w:t xml:space="preserve"> i Roser Fernández, directora general de La Unió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1183F27E" w14:textId="0DFA75F6" w:rsidR="00A03893" w:rsidRDefault="00A03893" w:rsidP="00AC5487">
      <w:pPr>
        <w:jc w:val="both"/>
        <w:rPr>
          <w:rFonts w:ascii="Arial" w:hAnsi="Arial" w:cs="Arial"/>
          <w:sz w:val="22"/>
          <w:szCs w:val="22"/>
        </w:rPr>
      </w:pPr>
    </w:p>
    <w:p w14:paraId="5C8C1BF5" w14:textId="79FB6BC6" w:rsidR="00A03893" w:rsidRDefault="00A03893" w:rsidP="00AC548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A03893">
        <w:rPr>
          <w:rFonts w:ascii="Arial" w:hAnsi="Arial" w:cs="Arial"/>
          <w:b/>
          <w:bCs/>
          <w:sz w:val="22"/>
          <w:szCs w:val="22"/>
        </w:rPr>
        <w:t>La Unió</w:t>
      </w:r>
    </w:p>
    <w:p w14:paraId="175369E7" w14:textId="0BCBEED1" w:rsidR="00A03893" w:rsidRDefault="00A03893" w:rsidP="00A03893">
      <w:pPr>
        <w:jc w:val="both"/>
        <w:rPr>
          <w:rFonts w:ascii="Arial" w:hAnsi="Arial" w:cs="Arial"/>
          <w:sz w:val="22"/>
          <w:szCs w:val="22"/>
        </w:rPr>
      </w:pPr>
      <w:r w:rsidRPr="00A03893">
        <w:rPr>
          <w:rFonts w:ascii="Arial" w:hAnsi="Arial" w:cs="Arial"/>
          <w:sz w:val="22"/>
          <w:szCs w:val="22"/>
        </w:rPr>
        <w:t>La Unió és l’associació d’entitats sanitàries i socials que amb més de 45 anys és referent de la</w:t>
      </w:r>
      <w:r>
        <w:rPr>
          <w:rFonts w:ascii="Arial" w:hAnsi="Arial" w:cs="Arial"/>
          <w:sz w:val="22"/>
          <w:szCs w:val="22"/>
        </w:rPr>
        <w:t xml:space="preserve"> </w:t>
      </w:r>
      <w:r w:rsidRPr="00A03893">
        <w:rPr>
          <w:rFonts w:ascii="Arial" w:hAnsi="Arial" w:cs="Arial"/>
          <w:sz w:val="22"/>
          <w:szCs w:val="22"/>
        </w:rPr>
        <w:t>singularitat del model sanitari i social català. Des de la pluralitat, la diversitat i la territorialitat, aplega més de 114 entitats, amb més de 750 dispositius assistencials sanitaris i socials i més de 60.000</w:t>
      </w:r>
      <w:r>
        <w:rPr>
          <w:rFonts w:ascii="Arial" w:hAnsi="Arial" w:cs="Arial"/>
          <w:sz w:val="22"/>
          <w:szCs w:val="22"/>
        </w:rPr>
        <w:t xml:space="preserve"> </w:t>
      </w:r>
      <w:r w:rsidRPr="00A03893">
        <w:rPr>
          <w:rFonts w:ascii="Arial" w:hAnsi="Arial" w:cs="Arial"/>
          <w:sz w:val="22"/>
          <w:szCs w:val="22"/>
        </w:rPr>
        <w:t>professionals, amb presència a tot Catalunya i en totes les línies assistencials: primària, hospitals,</w:t>
      </w:r>
      <w:r>
        <w:rPr>
          <w:rFonts w:ascii="Arial" w:hAnsi="Arial" w:cs="Arial"/>
          <w:sz w:val="22"/>
          <w:szCs w:val="22"/>
        </w:rPr>
        <w:t xml:space="preserve"> </w:t>
      </w:r>
      <w:r w:rsidRPr="00A03893">
        <w:rPr>
          <w:rFonts w:ascii="Arial" w:hAnsi="Arial" w:cs="Arial"/>
          <w:sz w:val="22"/>
          <w:szCs w:val="22"/>
        </w:rPr>
        <w:t>sociosanitaris, salut mental, rehabilitació, gent gran, discapacitats.</w:t>
      </w:r>
    </w:p>
    <w:p w14:paraId="29957CD4" w14:textId="77777777" w:rsidR="00A03893" w:rsidRPr="00A03893" w:rsidRDefault="00A03893" w:rsidP="00A03893">
      <w:pPr>
        <w:jc w:val="both"/>
        <w:rPr>
          <w:rFonts w:ascii="Arial" w:hAnsi="Arial" w:cs="Arial"/>
          <w:sz w:val="22"/>
          <w:szCs w:val="22"/>
        </w:rPr>
      </w:pPr>
    </w:p>
    <w:p w14:paraId="3D62940D" w14:textId="7092462F" w:rsidR="00A03893" w:rsidRDefault="00A03893" w:rsidP="00A03893">
      <w:pPr>
        <w:jc w:val="both"/>
        <w:rPr>
          <w:rFonts w:ascii="Arial" w:hAnsi="Arial" w:cs="Arial"/>
          <w:sz w:val="22"/>
          <w:szCs w:val="22"/>
        </w:rPr>
      </w:pPr>
      <w:r w:rsidRPr="00A03893">
        <w:rPr>
          <w:rFonts w:ascii="Arial" w:hAnsi="Arial" w:cs="Arial"/>
          <w:sz w:val="22"/>
          <w:szCs w:val="22"/>
        </w:rPr>
        <w:t>És una associació d’organitzacions de persones que treballen per a les persones, que des del respecte a</w:t>
      </w:r>
      <w:r>
        <w:rPr>
          <w:rFonts w:ascii="Arial" w:hAnsi="Arial" w:cs="Arial"/>
          <w:sz w:val="22"/>
          <w:szCs w:val="22"/>
        </w:rPr>
        <w:t xml:space="preserve"> </w:t>
      </w:r>
      <w:r w:rsidRPr="00A03893">
        <w:rPr>
          <w:rFonts w:ascii="Arial" w:hAnsi="Arial" w:cs="Arial"/>
          <w:sz w:val="22"/>
          <w:szCs w:val="22"/>
        </w:rPr>
        <w:t>la diversitat comparteixen el compromís social per a la millora de la salut i el benestar, contribuint en les</w:t>
      </w:r>
      <w:r>
        <w:rPr>
          <w:rFonts w:ascii="Arial" w:hAnsi="Arial" w:cs="Arial"/>
          <w:sz w:val="22"/>
          <w:szCs w:val="22"/>
        </w:rPr>
        <w:t xml:space="preserve"> </w:t>
      </w:r>
      <w:r w:rsidRPr="00A03893">
        <w:rPr>
          <w:rFonts w:ascii="Arial" w:hAnsi="Arial" w:cs="Arial"/>
          <w:sz w:val="22"/>
          <w:szCs w:val="22"/>
        </w:rPr>
        <w:t>polítiques públiques a través de la gestió ètica professionalitzada, la innovació i l’avaluació de resultats</w:t>
      </w:r>
      <w:r>
        <w:rPr>
          <w:rFonts w:ascii="Arial" w:hAnsi="Arial" w:cs="Arial"/>
          <w:sz w:val="22"/>
          <w:szCs w:val="22"/>
        </w:rPr>
        <w:t xml:space="preserve"> </w:t>
      </w:r>
      <w:r w:rsidRPr="00A03893">
        <w:rPr>
          <w:rFonts w:ascii="Arial" w:hAnsi="Arial" w:cs="Arial"/>
          <w:sz w:val="22"/>
          <w:szCs w:val="22"/>
        </w:rPr>
        <w:t>orientada a la millora contínua. La seva visió l’expressen els seus dos lemes</w:t>
      </w:r>
      <w:r w:rsidR="00E16B19">
        <w:rPr>
          <w:rFonts w:ascii="Arial" w:hAnsi="Arial" w:cs="Arial"/>
          <w:sz w:val="22"/>
          <w:szCs w:val="22"/>
        </w:rPr>
        <w:t>:</w:t>
      </w:r>
      <w:r w:rsidRPr="00A03893">
        <w:rPr>
          <w:rFonts w:ascii="Arial" w:hAnsi="Arial" w:cs="Arial"/>
          <w:sz w:val="22"/>
          <w:szCs w:val="22"/>
        </w:rPr>
        <w:t xml:space="preserve"> </w:t>
      </w:r>
      <w:r w:rsidR="00E16B19">
        <w:rPr>
          <w:rFonts w:ascii="Arial" w:hAnsi="Arial" w:cs="Arial"/>
          <w:sz w:val="22"/>
          <w:szCs w:val="22"/>
        </w:rPr>
        <w:t>‘</w:t>
      </w:r>
      <w:r w:rsidRPr="00A03893">
        <w:rPr>
          <w:rFonts w:ascii="Arial" w:hAnsi="Arial" w:cs="Arial"/>
          <w:sz w:val="22"/>
          <w:szCs w:val="22"/>
        </w:rPr>
        <w:t>Mirem el futur amb una</w:t>
      </w:r>
      <w:r>
        <w:rPr>
          <w:rFonts w:ascii="Arial" w:hAnsi="Arial" w:cs="Arial"/>
          <w:sz w:val="22"/>
          <w:szCs w:val="22"/>
        </w:rPr>
        <w:t xml:space="preserve"> </w:t>
      </w:r>
      <w:r w:rsidRPr="00A03893">
        <w:rPr>
          <w:rFonts w:ascii="Arial" w:hAnsi="Arial" w:cs="Arial"/>
          <w:sz w:val="22"/>
          <w:szCs w:val="22"/>
        </w:rPr>
        <w:t>mirada oberta al món</w:t>
      </w:r>
      <w:r w:rsidR="00E16B19">
        <w:rPr>
          <w:rFonts w:ascii="Arial" w:hAnsi="Arial" w:cs="Arial"/>
          <w:sz w:val="22"/>
          <w:szCs w:val="22"/>
        </w:rPr>
        <w:t>’</w:t>
      </w:r>
      <w:r w:rsidRPr="00A03893">
        <w:rPr>
          <w:rFonts w:ascii="Arial" w:hAnsi="Arial" w:cs="Arial"/>
          <w:sz w:val="22"/>
          <w:szCs w:val="22"/>
        </w:rPr>
        <w:t xml:space="preserve"> i </w:t>
      </w:r>
      <w:r w:rsidR="00E16B19">
        <w:rPr>
          <w:rFonts w:ascii="Arial" w:hAnsi="Arial" w:cs="Arial"/>
          <w:sz w:val="22"/>
          <w:szCs w:val="22"/>
        </w:rPr>
        <w:t>‘</w:t>
      </w:r>
      <w:r w:rsidRPr="00A03893">
        <w:rPr>
          <w:rFonts w:ascii="Arial" w:hAnsi="Arial" w:cs="Arial"/>
          <w:sz w:val="22"/>
          <w:szCs w:val="22"/>
        </w:rPr>
        <w:t xml:space="preserve">Ens </w:t>
      </w:r>
      <w:r w:rsidR="00E16B19">
        <w:rPr>
          <w:rFonts w:ascii="Arial" w:hAnsi="Arial" w:cs="Arial"/>
          <w:sz w:val="22"/>
          <w:szCs w:val="22"/>
        </w:rPr>
        <w:t>m</w:t>
      </w:r>
      <w:r w:rsidRPr="00A03893">
        <w:rPr>
          <w:rFonts w:ascii="Arial" w:hAnsi="Arial" w:cs="Arial"/>
          <w:sz w:val="22"/>
          <w:szCs w:val="22"/>
        </w:rPr>
        <w:t xml:space="preserve">ovem per les </w:t>
      </w:r>
      <w:r w:rsidR="00E16B19">
        <w:rPr>
          <w:rFonts w:ascii="Arial" w:hAnsi="Arial" w:cs="Arial"/>
          <w:sz w:val="22"/>
          <w:szCs w:val="22"/>
        </w:rPr>
        <w:t>p</w:t>
      </w:r>
      <w:r w:rsidRPr="00A03893">
        <w:rPr>
          <w:rFonts w:ascii="Arial" w:hAnsi="Arial" w:cs="Arial"/>
          <w:sz w:val="22"/>
          <w:szCs w:val="22"/>
        </w:rPr>
        <w:t>ersones</w:t>
      </w:r>
      <w:r w:rsidR="00E16B19">
        <w:rPr>
          <w:rFonts w:ascii="Arial" w:hAnsi="Arial" w:cs="Arial"/>
          <w:sz w:val="22"/>
          <w:szCs w:val="22"/>
        </w:rPr>
        <w:t>’</w:t>
      </w:r>
      <w:r w:rsidRPr="00A03893">
        <w:rPr>
          <w:rFonts w:ascii="Arial" w:hAnsi="Arial" w:cs="Arial"/>
          <w:sz w:val="22"/>
          <w:szCs w:val="22"/>
        </w:rPr>
        <w:t>.</w:t>
      </w:r>
    </w:p>
    <w:p w14:paraId="369B7741" w14:textId="707D302A" w:rsidR="00E16B19" w:rsidRDefault="00E16B19" w:rsidP="00A03893">
      <w:pPr>
        <w:jc w:val="both"/>
        <w:rPr>
          <w:rFonts w:ascii="Arial" w:hAnsi="Arial" w:cs="Arial"/>
          <w:sz w:val="22"/>
          <w:szCs w:val="22"/>
        </w:rPr>
      </w:pPr>
    </w:p>
    <w:p w14:paraId="26204720" w14:textId="77777777" w:rsidR="003F22EA" w:rsidRDefault="003F22EA" w:rsidP="00A03893">
      <w:pPr>
        <w:jc w:val="both"/>
        <w:rPr>
          <w:rFonts w:ascii="Arial" w:hAnsi="Arial" w:cs="Arial"/>
          <w:sz w:val="22"/>
          <w:szCs w:val="22"/>
        </w:rPr>
      </w:pPr>
    </w:p>
    <w:p w14:paraId="3BFC0593" w14:textId="4E6E9C83" w:rsidR="00E16B19" w:rsidRDefault="00E16B19" w:rsidP="00A03893">
      <w:pPr>
        <w:jc w:val="both"/>
        <w:rPr>
          <w:rFonts w:ascii="Arial" w:hAnsi="Arial" w:cs="Arial"/>
          <w:sz w:val="22"/>
          <w:szCs w:val="22"/>
        </w:rPr>
      </w:pPr>
    </w:p>
    <w:p w14:paraId="59F66CAB" w14:textId="77777777" w:rsidR="00E16B19" w:rsidRPr="00E16B19" w:rsidRDefault="00E16B19" w:rsidP="00E16B19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16B19">
        <w:rPr>
          <w:rFonts w:ascii="Arial" w:hAnsi="Arial" w:cs="Arial"/>
          <w:b/>
          <w:bCs/>
          <w:sz w:val="22"/>
          <w:szCs w:val="22"/>
        </w:rPr>
        <w:t>El Congrés a Xarxes</w:t>
      </w:r>
    </w:p>
    <w:p w14:paraId="5DB3CC10" w14:textId="77777777" w:rsidR="00E16B19" w:rsidRP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E16B19">
        <w:rPr>
          <w:rFonts w:ascii="Arial" w:hAnsi="Arial" w:cs="Arial"/>
          <w:sz w:val="22"/>
          <w:szCs w:val="22"/>
        </w:rPr>
        <w:t>Hastag</w:t>
      </w:r>
      <w:proofErr w:type="spellEnd"/>
      <w:r w:rsidRPr="00E16B19">
        <w:rPr>
          <w:rFonts w:ascii="Arial" w:hAnsi="Arial" w:cs="Arial"/>
          <w:sz w:val="22"/>
          <w:szCs w:val="22"/>
        </w:rPr>
        <w:t>: #</w:t>
      </w:r>
      <w:proofErr w:type="spellStart"/>
      <w:r w:rsidRPr="00E16B19">
        <w:rPr>
          <w:rFonts w:ascii="Arial" w:hAnsi="Arial" w:cs="Arial"/>
          <w:sz w:val="22"/>
          <w:szCs w:val="22"/>
        </w:rPr>
        <w:t>IHFBarcelona</w:t>
      </w:r>
      <w:proofErr w:type="spellEnd"/>
    </w:p>
    <w:p w14:paraId="55A869E3" w14:textId="2041FC8F" w:rsidR="00E16B19" w:rsidRP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E16B19">
        <w:rPr>
          <w:rFonts w:ascii="Arial" w:hAnsi="Arial" w:cs="Arial"/>
          <w:sz w:val="22"/>
          <w:szCs w:val="22"/>
        </w:rPr>
        <w:t>Linkedin</w:t>
      </w:r>
      <w:proofErr w:type="spellEnd"/>
      <w:r w:rsidRPr="00E16B19">
        <w:rPr>
          <w:rFonts w:ascii="Arial" w:hAnsi="Arial" w:cs="Arial"/>
          <w:sz w:val="22"/>
          <w:szCs w:val="22"/>
        </w:rPr>
        <w:t xml:space="preserve">: </w:t>
      </w:r>
      <w:hyperlink r:id="rId8" w:history="1">
        <w:r w:rsidRPr="008A6254">
          <w:rPr>
            <w:rStyle w:val="Enlla"/>
            <w:rFonts w:ascii="Arial" w:hAnsi="Arial" w:cs="Arial"/>
            <w:sz w:val="22"/>
            <w:szCs w:val="22"/>
          </w:rPr>
          <w:t>https://www.linkedin.com/company/unio-catalana-dhospitals</w:t>
        </w:r>
      </w:hyperlink>
    </w:p>
    <w:p w14:paraId="38F30EC5" w14:textId="24E2F05E" w:rsidR="00E16B19" w:rsidRP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E16B19">
        <w:rPr>
          <w:rFonts w:ascii="Arial" w:hAnsi="Arial" w:cs="Arial"/>
          <w:sz w:val="22"/>
          <w:szCs w:val="22"/>
        </w:rPr>
        <w:t>Twitter</w:t>
      </w:r>
      <w:proofErr w:type="spellEnd"/>
      <w:r w:rsidRPr="00E16B19">
        <w:rPr>
          <w:rFonts w:ascii="Arial" w:hAnsi="Arial" w:cs="Arial"/>
          <w:sz w:val="22"/>
          <w:szCs w:val="22"/>
        </w:rPr>
        <w:t xml:space="preserve">: </w:t>
      </w:r>
      <w:hyperlink r:id="rId9" w:history="1">
        <w:r w:rsidRPr="008A6254">
          <w:rPr>
            <w:rStyle w:val="Enlla"/>
            <w:rFonts w:ascii="Arial" w:hAnsi="Arial" w:cs="Arial"/>
            <w:sz w:val="22"/>
            <w:szCs w:val="22"/>
          </w:rPr>
          <w:t>https://twitter.com/uchcat</w:t>
        </w:r>
      </w:hyperlink>
    </w:p>
    <w:p w14:paraId="5F8A6538" w14:textId="49776DF2" w:rsidR="00E16B19" w:rsidRP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  <w:r w:rsidRPr="00E16B19">
        <w:rPr>
          <w:rFonts w:ascii="Arial" w:hAnsi="Arial" w:cs="Arial"/>
          <w:sz w:val="22"/>
          <w:szCs w:val="22"/>
        </w:rPr>
        <w:t xml:space="preserve">Web del Congrés: </w:t>
      </w:r>
      <w:hyperlink r:id="rId10" w:history="1">
        <w:r w:rsidRPr="008A6254">
          <w:rPr>
            <w:rStyle w:val="Enlla"/>
            <w:rFonts w:ascii="Arial" w:hAnsi="Arial" w:cs="Arial"/>
            <w:sz w:val="22"/>
            <w:szCs w:val="22"/>
          </w:rPr>
          <w:t>https://worldhospitalcongress.org/</w:t>
        </w:r>
      </w:hyperlink>
    </w:p>
    <w:p w14:paraId="5B5A0463" w14:textId="77777777" w:rsidR="00E16B19" w:rsidRP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</w:p>
    <w:p w14:paraId="27672B26" w14:textId="714CFF8B" w:rsidR="00E16B19" w:rsidRP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</w:p>
    <w:p w14:paraId="3BEF1AD6" w14:textId="77777777" w:rsidR="00E16B19" w:rsidRP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</w:p>
    <w:p w14:paraId="5EE548E6" w14:textId="77777777" w:rsidR="00E16B19" w:rsidRPr="00E16B19" w:rsidRDefault="00E16B19" w:rsidP="00E16B19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16B19">
        <w:rPr>
          <w:rFonts w:ascii="Arial" w:hAnsi="Arial" w:cs="Arial"/>
          <w:b/>
          <w:bCs/>
          <w:sz w:val="22"/>
          <w:szCs w:val="22"/>
        </w:rPr>
        <w:t>Gabinet de premsa La Unió</w:t>
      </w:r>
    </w:p>
    <w:p w14:paraId="0A72E1D9" w14:textId="77777777" w:rsid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  <w:r w:rsidRPr="00E16B19">
        <w:rPr>
          <w:rFonts w:ascii="Arial" w:hAnsi="Arial" w:cs="Arial"/>
          <w:sz w:val="22"/>
          <w:szCs w:val="22"/>
        </w:rPr>
        <w:t xml:space="preserve">Cristina Aragüés </w:t>
      </w:r>
    </w:p>
    <w:p w14:paraId="737FC274" w14:textId="3A144D5F" w:rsidR="00E16B19" w:rsidRDefault="00E16B19" w:rsidP="00E16B1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Telèfon: </w:t>
      </w:r>
      <w:r w:rsidRPr="00E16B19">
        <w:rPr>
          <w:rFonts w:ascii="Arial" w:hAnsi="Arial" w:cs="Arial"/>
          <w:sz w:val="22"/>
          <w:szCs w:val="22"/>
        </w:rPr>
        <w:t>93 209 36 99- 648 09 19 15</w:t>
      </w:r>
    </w:p>
    <w:p w14:paraId="04772BB4" w14:textId="384D6651" w:rsidR="00E16B19" w:rsidRPr="00A03893" w:rsidRDefault="00E16B19" w:rsidP="00E16B1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Mail: </w:t>
      </w:r>
      <w:r w:rsidRPr="00E16B19">
        <w:rPr>
          <w:rFonts w:ascii="Arial" w:hAnsi="Arial" w:cs="Arial"/>
          <w:sz w:val="22"/>
          <w:szCs w:val="22"/>
        </w:rPr>
        <w:t>cristinaaragues@uch.cat</w:t>
      </w:r>
    </w:p>
    <w:sectPr w:rsidR="00E16B19" w:rsidRPr="00A03893" w:rsidSect="00AD7BA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6A3F6D"/>
    <w:multiLevelType w:val="hybridMultilevel"/>
    <w:tmpl w:val="D406A7E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5324EF"/>
    <w:multiLevelType w:val="hybridMultilevel"/>
    <w:tmpl w:val="1FEA9B3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7DC"/>
    <w:rsid w:val="000B5037"/>
    <w:rsid w:val="0012165D"/>
    <w:rsid w:val="00125D22"/>
    <w:rsid w:val="00185FE0"/>
    <w:rsid w:val="001D6800"/>
    <w:rsid w:val="00213E5A"/>
    <w:rsid w:val="002E3794"/>
    <w:rsid w:val="0031517F"/>
    <w:rsid w:val="00361696"/>
    <w:rsid w:val="003C22D8"/>
    <w:rsid w:val="003C5ED8"/>
    <w:rsid w:val="003F22EA"/>
    <w:rsid w:val="003F6BAC"/>
    <w:rsid w:val="004311F3"/>
    <w:rsid w:val="004544E2"/>
    <w:rsid w:val="0057640F"/>
    <w:rsid w:val="00576975"/>
    <w:rsid w:val="00622A7E"/>
    <w:rsid w:val="006639F2"/>
    <w:rsid w:val="006E47DC"/>
    <w:rsid w:val="00790CEB"/>
    <w:rsid w:val="00850E88"/>
    <w:rsid w:val="0086671C"/>
    <w:rsid w:val="0087332B"/>
    <w:rsid w:val="008A6254"/>
    <w:rsid w:val="00950000"/>
    <w:rsid w:val="00A03893"/>
    <w:rsid w:val="00A20271"/>
    <w:rsid w:val="00AC5487"/>
    <w:rsid w:val="00AD7BA6"/>
    <w:rsid w:val="00B441E6"/>
    <w:rsid w:val="00B616FF"/>
    <w:rsid w:val="00B6261E"/>
    <w:rsid w:val="00B80E37"/>
    <w:rsid w:val="00BD0A16"/>
    <w:rsid w:val="00BF61C0"/>
    <w:rsid w:val="00C47027"/>
    <w:rsid w:val="00DF3DF1"/>
    <w:rsid w:val="00E16B19"/>
    <w:rsid w:val="00E34BB3"/>
    <w:rsid w:val="00EA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93E17"/>
  <w14:defaultImageDpi w14:val="32767"/>
  <w15:chartTrackingRefBased/>
  <w15:docId w15:val="{4F387DEA-FED3-6E47-940D-9AE715056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unhideWhenUsed/>
    <w:rsid w:val="00950000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950000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rsid w:val="00950000"/>
    <w:rPr>
      <w:sz w:val="20"/>
      <w:szCs w:val="20"/>
      <w:lang w:val="ca-E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950000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950000"/>
    <w:rPr>
      <w:b/>
      <w:bCs/>
      <w:sz w:val="20"/>
      <w:szCs w:val="20"/>
      <w:lang w:val="ca-ES"/>
    </w:rPr>
  </w:style>
  <w:style w:type="character" w:styleId="Enlla">
    <w:name w:val="Hyperlink"/>
    <w:basedOn w:val="Tipusdelletraperdefectedelpargraf"/>
    <w:uiPriority w:val="99"/>
    <w:unhideWhenUsed/>
    <w:rsid w:val="008A6254"/>
    <w:rPr>
      <w:color w:val="0563C1" w:themeColor="hyperlink"/>
      <w:u w:val="single"/>
    </w:rPr>
  </w:style>
  <w:style w:type="character" w:customStyle="1" w:styleId="UnresolvedMention">
    <w:name w:val="Unresolved Mention"/>
    <w:basedOn w:val="Tipusdelletraperdefectedelpargraf"/>
    <w:uiPriority w:val="99"/>
    <w:rsid w:val="008A6254"/>
    <w:rPr>
      <w:color w:val="605E5C"/>
      <w:shd w:val="clear" w:color="auto" w:fill="E1DFDD"/>
    </w:rPr>
  </w:style>
  <w:style w:type="paragraph" w:styleId="Pargrafdellista">
    <w:name w:val="List Paragraph"/>
    <w:basedOn w:val="Normal"/>
    <w:uiPriority w:val="34"/>
    <w:qFormat/>
    <w:rsid w:val="00C47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unio-catalana-dhospital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orldhospitalcongress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uchca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835</Words>
  <Characters>4762</Characters>
  <Application>Microsoft Office Word</Application>
  <DocSecurity>4</DocSecurity>
  <Lines>39</Lines>
  <Paragraphs>11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anniam@blanquerna.url.edu</dc:creator>
  <cp:keywords/>
  <dc:description/>
  <cp:lastModifiedBy>Marta Forner</cp:lastModifiedBy>
  <cp:revision>2</cp:revision>
  <dcterms:created xsi:type="dcterms:W3CDTF">2021-11-10T19:01:00Z</dcterms:created>
  <dcterms:modified xsi:type="dcterms:W3CDTF">2021-11-10T19:01:00Z</dcterms:modified>
</cp:coreProperties>
</file>